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4148" w14:textId="77777777" w:rsidR="005F4D1C" w:rsidRPr="005F4D1C" w:rsidRDefault="005F4D1C" w:rsidP="005F4D1C">
      <w:pPr>
        <w:spacing w:after="0" w:line="276" w:lineRule="auto"/>
        <w:jc w:val="right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  <w:t xml:space="preserve">N A C R T </w:t>
      </w:r>
    </w:p>
    <w:p w14:paraId="559E3408" w14:textId="77777777" w:rsidR="005F4D1C" w:rsidRPr="005F4D1C" w:rsidRDefault="005F4D1C" w:rsidP="005F4D1C">
      <w:pPr>
        <w:spacing w:after="0" w:line="276" w:lineRule="auto"/>
        <w:jc w:val="right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</w:p>
    <w:p w14:paraId="313EFEAF" w14:textId="77777777" w:rsidR="005F4D1C" w:rsidRPr="005F4D1C" w:rsidRDefault="005F4D1C" w:rsidP="005F4D1C">
      <w:pPr>
        <w:spacing w:after="0" w:line="276" w:lineRule="auto"/>
        <w:ind w:firstLine="708"/>
        <w:jc w:val="both"/>
        <w:rPr>
          <w:rFonts w:ascii="Calibri" w:eastAsia="Calibri" w:hAnsi="Calibri" w:cs="Calibri"/>
          <w:i/>
          <w:iCs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Na temelju članka 20., članka 41. stavak 4. i članka 42. Zakona o lokalnim porezima („Narodne novine“, broj 115/16, 101/17, 114/22, 114/23 i 152/24) i članka 32. Statuta Grada Jastrebarskog („Službeni vjesnik Grada Jastrebarskog“, broj 1/18, 3/20 i 2/21) Gradsko vijeće Grada Jastrebarskog na ___ sjednici održanoj ____2026. godine, donosi</w:t>
      </w:r>
    </w:p>
    <w:p w14:paraId="58BD4901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70A68580" w14:textId="77777777" w:rsidR="005F4D1C" w:rsidRPr="005F4D1C" w:rsidRDefault="005F4D1C" w:rsidP="005F4D1C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ODLUKU</w:t>
      </w:r>
    </w:p>
    <w:p w14:paraId="3F5C6D0C" w14:textId="77777777" w:rsidR="005F4D1C" w:rsidRPr="005F4D1C" w:rsidRDefault="005F4D1C" w:rsidP="005F4D1C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O IZMJENAMA I DOPUNAMA ODLUKE O LOKALNIM POREZIMA</w:t>
      </w:r>
    </w:p>
    <w:p w14:paraId="57D02E6A" w14:textId="77777777" w:rsidR="005F4D1C" w:rsidRPr="005F4D1C" w:rsidRDefault="005F4D1C" w:rsidP="005F4D1C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GRADA JASTREBARSKOG</w:t>
      </w:r>
    </w:p>
    <w:p w14:paraId="6891762B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2F6F2B69" w14:textId="77777777" w:rsidR="005F4D1C" w:rsidRPr="005F4D1C" w:rsidRDefault="005F4D1C" w:rsidP="005F4D1C">
      <w:pPr>
        <w:spacing w:after="0" w:line="276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Članak 1.</w:t>
      </w:r>
    </w:p>
    <w:p w14:paraId="56E1222D" w14:textId="77777777" w:rsidR="005F4D1C" w:rsidRPr="005F4D1C" w:rsidRDefault="005F4D1C" w:rsidP="005F4D1C">
      <w:pPr>
        <w:spacing w:after="0" w:line="276" w:lineRule="auto"/>
        <w:ind w:firstLine="708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U Odluci o lokalnim porezima Grada Jastrebarskog („Službeni vjesnik Grada Jastrebarskog“, broj 8/23) u cijelom tekstu Odluke riječi „kuće za odmor“ u određenom broju i padežu zamjenjuju se riječju „nekretnine“</w:t>
      </w:r>
      <w:r w:rsidRPr="005F4D1C">
        <w:rPr>
          <w:rFonts w:ascii="Calibri" w:eastAsia="Calibri" w:hAnsi="Calibri" w:cs="Calibri"/>
          <w:color w:val="231F20"/>
          <w:kern w:val="0"/>
          <w:sz w:val="22"/>
          <w:szCs w:val="22"/>
          <w:shd w:val="clear" w:color="auto" w:fill="FFFFFF"/>
          <w14:ligatures w14:val="none"/>
        </w:rPr>
        <w:t xml:space="preserve"> u odgovarajućem broju i padežu.</w:t>
      </w:r>
    </w:p>
    <w:p w14:paraId="15E8F9AF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25BF602E" w14:textId="77777777" w:rsidR="005F4D1C" w:rsidRPr="005F4D1C" w:rsidRDefault="005F4D1C" w:rsidP="005F4D1C">
      <w:pPr>
        <w:spacing w:after="0" w:line="276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Članak 2.</w:t>
      </w:r>
    </w:p>
    <w:p w14:paraId="39D981A1" w14:textId="77777777" w:rsidR="005F4D1C" w:rsidRPr="005F4D1C" w:rsidRDefault="005F4D1C" w:rsidP="005F4D1C">
      <w:pPr>
        <w:spacing w:after="0" w:line="276" w:lineRule="auto"/>
        <w:ind w:firstLine="708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U članku 5. iza stavka 1. dodaje se stavak 2. koji glasi:</w:t>
      </w:r>
    </w:p>
    <w:p w14:paraId="684ECAD0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„Plaćanja poreza na nekretnine oslobađaju se korisnici prava na zajamčenu minimalnu naknadu“.</w:t>
      </w:r>
    </w:p>
    <w:p w14:paraId="31C778C9" w14:textId="77777777" w:rsidR="005F4D1C" w:rsidRPr="005F4D1C" w:rsidRDefault="005F4D1C" w:rsidP="005F4D1C">
      <w:pPr>
        <w:spacing w:after="0" w:line="276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C718E16" w14:textId="77777777" w:rsidR="005F4D1C" w:rsidRPr="005F4D1C" w:rsidRDefault="005F4D1C" w:rsidP="005F4D1C">
      <w:pPr>
        <w:spacing w:after="0" w:line="276" w:lineRule="auto"/>
        <w:ind w:left="3540" w:firstLine="708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Članak 3.</w:t>
      </w:r>
    </w:p>
    <w:p w14:paraId="3B64BE61" w14:textId="77777777" w:rsidR="005F4D1C" w:rsidRPr="005F4D1C" w:rsidRDefault="005F4D1C" w:rsidP="005F4D1C">
      <w:pPr>
        <w:spacing w:after="0" w:line="276" w:lineRule="auto"/>
        <w:ind w:firstLine="708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Postupci utvrđivanja poreza započeti po odredbama Odluke o lokalnim porezima Grada Jastrebarskog („Službeni vjesnik Grada Jastrebarskog“, broj 8/23), koji nisu dovršeni do stupanja na snagu ovih izmjena i dopuna Odluke, dovršiti će se prema odredbama Odluke o lokalnim porezima Grada Jastrebarskog („Službeni vjesnik Grada Jastrebarskog“, broj 8/23).</w:t>
      </w:r>
    </w:p>
    <w:p w14:paraId="22E867A8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8DD5865" w14:textId="77777777" w:rsidR="005F4D1C" w:rsidRPr="005F4D1C" w:rsidRDefault="005F4D1C" w:rsidP="005F4D1C">
      <w:pPr>
        <w:spacing w:after="0" w:line="276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Članak 4.</w:t>
      </w:r>
    </w:p>
    <w:p w14:paraId="6E94F5A7" w14:textId="77777777" w:rsidR="005F4D1C" w:rsidRPr="005F4D1C" w:rsidRDefault="005F4D1C" w:rsidP="005F4D1C">
      <w:pPr>
        <w:spacing w:after="0" w:line="276" w:lineRule="auto"/>
        <w:ind w:firstLine="708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Ova Odluka stupa na snagu 1. siječnja 2027. godine i objaviti će se u  „Službenom vjesniku Grada Jastrebarskog“.</w:t>
      </w:r>
    </w:p>
    <w:p w14:paraId="63A0F523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30E92817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KLASA: </w:t>
      </w:r>
    </w:p>
    <w:p w14:paraId="7BB3D52A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URBROJ: </w:t>
      </w:r>
    </w:p>
    <w:p w14:paraId="3D05B228" w14:textId="77777777" w:rsidR="005F4D1C" w:rsidRPr="005F4D1C" w:rsidRDefault="005F4D1C" w:rsidP="005F4D1C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Jastrebarsko,  2026. </w:t>
      </w:r>
    </w:p>
    <w:p w14:paraId="1E9072CA" w14:textId="77777777" w:rsidR="005F4D1C" w:rsidRPr="005F4D1C" w:rsidRDefault="005F4D1C" w:rsidP="005F4D1C">
      <w:pPr>
        <w:spacing w:after="0" w:line="276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PREDSJEDNIK GRADSKOG VIJEĆA</w:t>
      </w:r>
    </w:p>
    <w:p w14:paraId="26906316" w14:textId="77777777" w:rsidR="005F4D1C" w:rsidRPr="005F4D1C" w:rsidRDefault="005F4D1C" w:rsidP="005F4D1C">
      <w:pPr>
        <w:spacing w:after="0" w:line="276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GRADA JASTREBARSKOG</w:t>
      </w:r>
    </w:p>
    <w:p w14:paraId="0C360336" w14:textId="77777777" w:rsidR="005F4D1C" w:rsidRPr="005F4D1C" w:rsidRDefault="005F4D1C" w:rsidP="005F4D1C">
      <w:pPr>
        <w:spacing w:after="0" w:line="276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Velimir Kokot, </w:t>
      </w:r>
      <w:proofErr w:type="spellStart"/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dipl.ing</w:t>
      </w:r>
      <w:proofErr w:type="spellEnd"/>
      <w:r w:rsidRPr="005F4D1C">
        <w:rPr>
          <w:rFonts w:ascii="Calibri" w:eastAsia="Calibri" w:hAnsi="Calibri" w:cs="Calibri"/>
          <w:kern w:val="0"/>
          <w:sz w:val="22"/>
          <w:szCs w:val="22"/>
          <w14:ligatures w14:val="none"/>
        </w:rPr>
        <w:t>.</w:t>
      </w:r>
    </w:p>
    <w:p w14:paraId="0F25D549" w14:textId="77777777" w:rsidR="005F4D1C" w:rsidRPr="005F4D1C" w:rsidRDefault="005F4D1C" w:rsidP="005F4D1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973FA82" w14:textId="77777777" w:rsidR="005F4D1C" w:rsidRPr="005F4D1C" w:rsidRDefault="005F4D1C" w:rsidP="005F4D1C">
      <w:pPr>
        <w:tabs>
          <w:tab w:val="left" w:pos="4395"/>
        </w:tabs>
        <w:spacing w:after="0" w:line="276" w:lineRule="auto"/>
        <w:jc w:val="right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  <w:r w:rsidRPr="005F4D1C"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  <w:t xml:space="preserve">  </w:t>
      </w:r>
      <w:r w:rsidRPr="005F4D1C"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  <w:tab/>
      </w:r>
    </w:p>
    <w:p w14:paraId="315E0E6A" w14:textId="77777777" w:rsidR="005F4D1C" w:rsidRPr="005F4D1C" w:rsidRDefault="005F4D1C" w:rsidP="005F4D1C">
      <w:pPr>
        <w:tabs>
          <w:tab w:val="left" w:pos="4395"/>
        </w:tabs>
        <w:spacing w:after="0" w:line="276" w:lineRule="auto"/>
        <w:jc w:val="right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</w:p>
    <w:sectPr w:rsidR="005F4D1C" w:rsidRPr="005F4D1C" w:rsidSect="005F4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1C"/>
    <w:rsid w:val="00492DEF"/>
    <w:rsid w:val="004B36B3"/>
    <w:rsid w:val="005F4D1C"/>
    <w:rsid w:val="00B96C9B"/>
    <w:rsid w:val="00D5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1C4DC"/>
  <w15:chartTrackingRefBased/>
  <w15:docId w15:val="{79866357-E67E-4F47-86CC-A3A2E4F6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F4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F4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F4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F4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F4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F4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F4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F4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F4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F4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F4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F4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F4D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F4D1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F4D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F4D1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F4D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F4D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F4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F4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4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F4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4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F4D1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F4D1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F4D1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F4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F4D1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F4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Spanic</dc:creator>
  <cp:keywords/>
  <dc:description/>
  <cp:lastModifiedBy>Ivana Spanic</cp:lastModifiedBy>
  <cp:revision>1</cp:revision>
  <dcterms:created xsi:type="dcterms:W3CDTF">2026-10-20T13:56:00Z</dcterms:created>
  <dcterms:modified xsi:type="dcterms:W3CDTF">2026-10-20T13:56:00Z</dcterms:modified>
</cp:coreProperties>
</file>